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Brackets, Online editors</w:t>
      </w:r>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6E63A0"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6E63A0"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spellStart"/>
      <w:r>
        <w:rPr>
          <w:rFonts w:ascii="Franklin Gothic Book" w:hAnsi="Franklin Gothic Book"/>
          <w:sz w:val="24"/>
          <w:szCs w:val="24"/>
        </w:rPr>
        <w:t>httpMethod</w:t>
      </w:r>
      <w:proofErr w:type="spell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elements,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color:red</w:t>
      </w:r>
      <w:proofErr w:type="spell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functionName</w:t>
      </w:r>
      <w:proofErr w:type="spell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r>
        <w:rPr>
          <w:rFonts w:ascii="Franklin Gothic Book" w:hAnsi="Franklin Gothic Book"/>
          <w:sz w:val="24"/>
          <w:szCs w:val="24"/>
        </w:rPr>
        <w:t>event.target</w:t>
      </w:r>
      <w:proofErr w:type="spell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r>
        <w:rPr>
          <w:rFonts w:ascii="Franklin Gothic Book" w:hAnsi="Franklin Gothic Book"/>
          <w:sz w:val="24"/>
          <w:szCs w:val="24"/>
        </w:rPr>
        <w:t>style.color</w:t>
      </w:r>
      <w:proofErr w:type="spell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r>
        <w:rPr>
          <w:rFonts w:ascii="Franklin Gothic Book" w:hAnsi="Franklin Gothic Book"/>
          <w:sz w:val="24"/>
          <w:szCs w:val="24"/>
        </w:rPr>
        <w:t>rgb</w:t>
      </w:r>
      <w:proofErr w:type="spell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rgb</w:t>
      </w:r>
      <w:proofErr w:type="spell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r>
        <w:rPr>
          <w:rFonts w:ascii="Franklin Gothic Book" w:hAnsi="Franklin Gothic Book"/>
          <w:sz w:val="24"/>
          <w:szCs w:val="24"/>
        </w:rPr>
        <w:t>rgb</w:t>
      </w:r>
      <w:proofErr w:type="spell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r>
        <w:rPr>
          <w:rFonts w:ascii="Franklin Gothic Book" w:hAnsi="Franklin Gothic Book"/>
          <w:sz w:val="24"/>
          <w:szCs w:val="24"/>
        </w:rPr>
        <w:t>rgb</w:t>
      </w:r>
      <w:proofErr w:type="spell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document.getElementById</w:t>
      </w:r>
      <w:proofErr w:type="spell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input.password</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6E63A0"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r w:rsidRPr="003D31A2">
        <w:rPr>
          <w:rFonts w:ascii="Franklin Gothic Book" w:hAnsi="Franklin Gothic Book"/>
          <w:sz w:val="24"/>
          <w:szCs w:val="24"/>
          <w:highlight w:val="yellow"/>
        </w:rPr>
        <w:t>app.component.ts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r w:rsidRPr="007700BC">
        <w:rPr>
          <w:rFonts w:ascii="Franklin Gothic Book" w:hAnsi="Franklin Gothic Book"/>
          <w:sz w:val="24"/>
          <w:szCs w:val="24"/>
          <w:highlight w:val="yellow"/>
        </w:rPr>
        <w:t>app.component.ts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r w:rsidRPr="004F3D10">
        <w:rPr>
          <w:rFonts w:ascii="Franklin Gothic Book" w:hAnsi="Franklin Gothic Book"/>
          <w:sz w:val="24"/>
          <w:szCs w:val="24"/>
          <w:highlight w:val="yellow"/>
        </w:rPr>
        <w:t>app.component.ts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6E63A0"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table_name</w:t>
      </w:r>
      <w:proofErr w:type="spellEnd"/>
      <w:r>
        <w:rPr>
          <w:rFonts w:ascii="Franklin Gothic Book" w:hAnsi="Franklin Gothic Book"/>
          <w:sz w:val="24"/>
          <w:szCs w:val="24"/>
        </w:rPr>
        <w:t>(</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table_name</w:t>
      </w:r>
      <w:proofErr w:type="spellEnd"/>
      <w:r>
        <w:rPr>
          <w:rFonts w:ascii="Franklin Gothic Book" w:hAnsi="Franklin Gothic Book"/>
          <w:sz w:val="24"/>
          <w:szCs w:val="24"/>
        </w:rPr>
        <w:t>(</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db.collection</w:t>
      </w:r>
      <w:proofErr w:type="spell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db.emp.insertOne</w:t>
      </w:r>
      <w:proofErr w:type="spell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t>db.emp.find</w:t>
      </w:r>
      <w:proofErr w:type="spell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Impl</w:t>
      </w:r>
      <w:proofErr w:type="spell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projects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6E63A0"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com.sapient</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r w:rsidRPr="00643131">
        <w:rPr>
          <w:rFonts w:ascii="Franklin Gothic Book" w:hAnsi="Franklin Gothic Book"/>
          <w:sz w:val="24"/>
          <w:szCs w:val="24"/>
          <w:highlight w:val="yellow"/>
        </w:rPr>
        <w:t>application.properties</w:t>
      </w:r>
      <w:proofErr w:type="spell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r w:rsidRPr="009376A6">
        <w:rPr>
          <w:rFonts w:ascii="Franklin Gothic Book" w:hAnsi="Franklin Gothic Book"/>
          <w:sz w:val="24"/>
          <w:szCs w:val="24"/>
          <w:highlight w:val="yellow"/>
        </w:rPr>
        <w:t>application.properties</w:t>
      </w:r>
      <w:proofErr w:type="spell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r w:rsidRPr="00894564">
        <w:rPr>
          <w:rFonts w:ascii="Franklin Gothic Book" w:hAnsi="Franklin Gothic Book"/>
          <w:sz w:val="24"/>
          <w:szCs w:val="24"/>
          <w:highlight w:val="yellow"/>
        </w:rPr>
        <w:t>application.properties</w:t>
      </w:r>
      <w:proofErr w:type="spell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r>
        <w:rPr>
          <w:rFonts w:ascii="Franklin Gothic Book" w:hAnsi="Franklin Gothic Book"/>
          <w:sz w:val="24"/>
          <w:szCs w:val="24"/>
        </w:rPr>
        <w:t>application.properties</w:t>
      </w:r>
      <w:proofErr w:type="spellEnd"/>
    </w:p>
    <w:p w14:paraId="1658F6D5" w14:textId="7B0CF13B" w:rsidR="00AC6B04" w:rsidRDefault="00AC6B04" w:rsidP="009376A6">
      <w:pPr>
        <w:tabs>
          <w:tab w:val="left" w:pos="3744"/>
        </w:tabs>
        <w:rPr>
          <w:rFonts w:ascii="Franklin Gothic Book" w:hAnsi="Franklin Gothic Book"/>
          <w:sz w:val="24"/>
          <w:szCs w:val="24"/>
        </w:rPr>
      </w:pPr>
      <w:proofErr w:type="spellStart"/>
      <w:r w:rsidRPr="00AC6B04">
        <w:rPr>
          <w:rFonts w:ascii="Franklin Gothic Book" w:hAnsi="Franklin Gothic Book"/>
          <w:sz w:val="24"/>
          <w:szCs w:val="24"/>
          <w:highlight w:val="yellow"/>
        </w:rPr>
        <w:t>application.properties</w:t>
      </w:r>
      <w:proofErr w:type="spell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r>
        <w:rPr>
          <w:rFonts w:ascii="Franklin Gothic Book" w:hAnsi="Franklin Gothic Book"/>
          <w:sz w:val="24"/>
          <w:szCs w:val="24"/>
        </w:rPr>
        <w:t>application.properties</w:t>
      </w:r>
      <w:proofErr w:type="spell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 xml:space="preserve">method(@RequestBody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r w:rsidR="00217B46">
        <w:rPr>
          <w:rFonts w:ascii="Franklin Gothic Book" w:hAnsi="Franklin Gothic Book"/>
          <w:sz w:val="24"/>
          <w:szCs w:val="24"/>
        </w:rPr>
        <w:t>Similarly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To create an executable jar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r>
        <w:rPr>
          <w:rFonts w:ascii="Franklin Gothic Book" w:hAnsi="Franklin Gothic Book"/>
          <w:sz w:val="24"/>
          <w:szCs w:val="24"/>
        </w:rPr>
        <w:t>application.properties</w:t>
      </w:r>
      <w:proofErr w:type="spell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r>
        <w:rPr>
          <w:rFonts w:ascii="Franklin Gothic Book" w:hAnsi="Franklin Gothic Book"/>
          <w:sz w:val="24"/>
          <w:szCs w:val="24"/>
        </w:rPr>
        <w:t>server.port</w:t>
      </w:r>
      <w:proofErr w:type="spell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r>
        <w:rPr>
          <w:rFonts w:ascii="Franklin Gothic Book" w:hAnsi="Franklin Gothic Book"/>
          <w:sz w:val="24"/>
          <w:szCs w:val="24"/>
        </w:rPr>
        <w:t>application.properties</w:t>
      </w:r>
      <w:proofErr w:type="spell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r w:rsidRPr="008835E1">
        <w:rPr>
          <w:rFonts w:ascii="Franklin Gothic Book" w:hAnsi="Franklin Gothic Book"/>
          <w:sz w:val="24"/>
          <w:szCs w:val="24"/>
          <w:highlight w:val="yellow"/>
        </w:rPr>
        <w:t>application.properties</w:t>
      </w:r>
      <w:proofErr w:type="spell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Add Undertow server instead of Jetty Or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JDBC is also a way to interact with the database similar to ORM Framework, but JDBC does lot of lower level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r w:rsidR="00522E91">
        <w:rPr>
          <w:rFonts w:ascii="Franklin Gothic Book" w:hAnsi="Franklin Gothic Book"/>
          <w:sz w:val="24"/>
          <w:szCs w:val="24"/>
        </w:rPr>
        <w:t>application.properties</w:t>
      </w:r>
      <w:proofErr w:type="spell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works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top level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 ….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&lt;User, Integer&gt; { }.</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save(T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delete(T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r>
        <w:rPr>
          <w:rFonts w:ascii="Franklin Gothic Book" w:hAnsi="Franklin Gothic Book"/>
          <w:sz w:val="24"/>
          <w:szCs w:val="24"/>
        </w:rPr>
        <w:t>findById</w:t>
      </w:r>
      <w:proofErr w:type="spell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r>
        <w:rPr>
          <w:rFonts w:ascii="Franklin Gothic Book" w:hAnsi="Franklin Gothic Book"/>
          <w:sz w:val="24"/>
          <w:szCs w:val="24"/>
        </w:rPr>
        <w:t>findAll</w:t>
      </w:r>
      <w:proofErr w:type="spell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 }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below:-</w:t>
      </w:r>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save(User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delete(User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r>
        <w:rPr>
          <w:rFonts w:ascii="Franklin Gothic Book" w:hAnsi="Franklin Gothic Book"/>
          <w:sz w:val="24"/>
          <w:szCs w:val="24"/>
        </w:rPr>
        <w:t>findById</w:t>
      </w:r>
      <w:proofErr w:type="spell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r>
        <w:rPr>
          <w:rFonts w:ascii="Franklin Gothic Book" w:hAnsi="Franklin Gothic Book"/>
          <w:sz w:val="24"/>
          <w:szCs w:val="24"/>
        </w:rPr>
        <w:t>findAll</w:t>
      </w:r>
      <w:proofErr w:type="spell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r w:rsidRPr="003A70E8">
        <w:rPr>
          <w:rFonts w:ascii="Franklin Gothic Book" w:hAnsi="Franklin Gothic Book"/>
          <w:sz w:val="24"/>
          <w:szCs w:val="24"/>
          <w:highlight w:val="yellow"/>
        </w:rPr>
        <w:t>application.properties</w:t>
      </w:r>
      <w:proofErr w:type="spell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Firstly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r w:rsidR="001B036C">
        <w:rPr>
          <w:rFonts w:ascii="Franklin Gothic Book" w:hAnsi="Franklin Gothic Book"/>
          <w:sz w:val="24"/>
          <w:szCs w:val="24"/>
        </w:rPr>
        <w:t>application.properties</w:t>
      </w:r>
      <w:proofErr w:type="spell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r>
        <w:rPr>
          <w:rFonts w:ascii="Franklin Gothic Book" w:hAnsi="Franklin Gothic Book"/>
          <w:sz w:val="24"/>
          <w:szCs w:val="24"/>
        </w:rPr>
        <w:t>application.properties</w:t>
      </w:r>
      <w:proofErr w:type="spell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present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Friends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getFriendsFromProfile</w:t>
      </w:r>
      <w:proofErr w:type="spell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Technology can’t be distributed,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Testing need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Microservices run on lot of remote machines i.e., on cloud, there could be chance that any one of the service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the callers needs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client side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r w:rsidR="00152F49">
        <w:rPr>
          <w:rFonts w:ascii="Franklin Gothic Book" w:hAnsi="Franklin Gothic Book"/>
          <w:sz w:val="24"/>
          <w:szCs w:val="24"/>
        </w:rPr>
        <w:t>It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Client Side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2.2.5.RELEASE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r w:rsidRPr="002A2E99">
        <w:rPr>
          <w:rFonts w:ascii="Franklin Gothic Book" w:hAnsi="Franklin Gothic Book"/>
          <w:sz w:val="24"/>
          <w:szCs w:val="24"/>
          <w:highlight w:val="yellow"/>
        </w:rPr>
        <w:t>Firstly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default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r w:rsidRPr="007258CC">
        <w:rPr>
          <w:rFonts w:ascii="Franklin Gothic Book" w:hAnsi="Franklin Gothic Book"/>
          <w:sz w:val="24"/>
          <w:szCs w:val="24"/>
          <w:highlight w:val="yellow"/>
        </w:rPr>
        <w:t>application.properties</w:t>
      </w:r>
      <w:proofErr w:type="spell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r w:rsidRPr="00501F59">
        <w:rPr>
          <w:rFonts w:ascii="Franklin Gothic Book" w:hAnsi="Franklin Gothic Book"/>
          <w:sz w:val="24"/>
          <w:szCs w:val="24"/>
          <w:highlight w:val="yellow"/>
        </w:rPr>
        <w:t>application.properties</w:t>
      </w:r>
      <w:proofErr w:type="spell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Now we can have webservice end points that clients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client side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application.properties</w:t>
      </w:r>
      <w:proofErr w:type="spell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r>
        <w:rPr>
          <w:rFonts w:ascii="Franklin Gothic Book" w:hAnsi="Franklin Gothic Book"/>
          <w:sz w:val="24"/>
          <w:szCs w:val="24"/>
        </w:rPr>
        <w:t>getForObject</w:t>
      </w:r>
      <w:proofErr w:type="spell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When we run the wallet service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 xml:space="preserve">service discovery </w:t>
      </w:r>
      <w:proofErr w:type="spellStart"/>
      <w:r w:rsidRPr="000A6B61">
        <w:rPr>
          <w:rFonts w:ascii="Franklin Gothic Book" w:hAnsi="Franklin Gothic Book"/>
          <w:sz w:val="24"/>
          <w:szCs w:val="24"/>
          <w:highlight w:val="yellow"/>
        </w:rPr>
        <w:t>application.properties</w:t>
      </w:r>
      <w:proofErr w:type="spellEnd"/>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r>
        <w:rPr>
          <w:rFonts w:ascii="Franklin Gothic Book" w:hAnsi="Franklin Gothic Book"/>
          <w:sz w:val="24"/>
          <w:szCs w:val="24"/>
        </w:rPr>
        <w:t>eureka.instance.prefer</w:t>
      </w:r>
      <w:proofErr w:type="spellEnd"/>
      <w:r>
        <w:rPr>
          <w:rFonts w:ascii="Franklin Gothic Book" w:hAnsi="Franklin Gothic Book"/>
          <w:sz w:val="24"/>
          <w:szCs w:val="24"/>
        </w:rPr>
        <w:t>-</w:t>
      </w:r>
      <w:proofErr w:type="spellStart"/>
      <w:r>
        <w:rPr>
          <w:rFonts w:ascii="Franklin Gothic Book" w:hAnsi="Franklin Gothic Book"/>
          <w:sz w:val="24"/>
          <w:szCs w:val="24"/>
        </w:rPr>
        <w:t>ip</w:t>
      </w:r>
      <w:proofErr w:type="spellEnd"/>
      <w:r>
        <w:rPr>
          <w:rFonts w:ascii="Franklin Gothic Book" w:hAnsi="Franklin Gothic Book"/>
          <w:sz w:val="24"/>
          <w:szCs w:val="24"/>
        </w:rPr>
        <w:t>-address=true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r>
        <w:rPr>
          <w:rFonts w:ascii="Franklin Gothic Book" w:hAnsi="Franklin Gothic Book"/>
          <w:sz w:val="24"/>
          <w:szCs w:val="24"/>
        </w:rPr>
        <w:t>eureka.client.service-url.defaultZone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locationOfServiceDiscovery</w:t>
      </w:r>
      <w:proofErr w:type="spellEnd"/>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w:t>
      </w:r>
      <w:proofErr w:type="spellStart"/>
      <w:r w:rsidRPr="00CC0273">
        <w:rPr>
          <w:rFonts w:ascii="Franklin Gothic Book" w:hAnsi="Franklin Gothic Book"/>
          <w:sz w:val="24"/>
          <w:szCs w:val="24"/>
          <w:highlight w:val="yellow"/>
        </w:rPr>
        <w:t>application.properties</w:t>
      </w:r>
      <w:proofErr w:type="spellEnd"/>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7E3585C1" w:rsidR="00DE2840"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w:t>
      </w:r>
      <w:r w:rsidR="001767C1">
        <w:rPr>
          <w:rFonts w:ascii="Franklin Gothic Book" w:hAnsi="Franklin Gothic Book"/>
          <w:sz w:val="24"/>
          <w:szCs w:val="24"/>
        </w:rPr>
        <w:t xml:space="preserve">app </w:t>
      </w:r>
      <w:r>
        <w:rPr>
          <w:rFonts w:ascii="Franklin Gothic Book" w:hAnsi="Franklin Gothic Book"/>
          <w:sz w:val="24"/>
          <w:szCs w:val="24"/>
        </w:rPr>
        <w:t xml:space="preserve">also in the service discovery </w:t>
      </w:r>
    </w:p>
    <w:p w14:paraId="66594615" w14:textId="155C5F14" w:rsidR="00FF57E7" w:rsidRDefault="00FF57E7" w:rsidP="000A5D77">
      <w:pPr>
        <w:tabs>
          <w:tab w:val="left" w:pos="3744"/>
        </w:tabs>
        <w:rPr>
          <w:rFonts w:ascii="Franklin Gothic Book" w:hAnsi="Franklin Gothic Book"/>
          <w:sz w:val="24"/>
          <w:szCs w:val="24"/>
        </w:rPr>
      </w:pPr>
      <w:r>
        <w:rPr>
          <w:rFonts w:ascii="Franklin Gothic Book" w:hAnsi="Franklin Gothic Book"/>
          <w:sz w:val="24"/>
          <w:szCs w:val="24"/>
        </w:rPr>
        <w:t>Duration: 5 mins</w:t>
      </w:r>
    </w:p>
    <w:p w14:paraId="13B838F7" w14:textId="5CBE66A2" w:rsidR="002622C2" w:rsidRDefault="002622C2" w:rsidP="000A5D77">
      <w:pPr>
        <w:tabs>
          <w:tab w:val="left" w:pos="3744"/>
        </w:tabs>
        <w:rPr>
          <w:rFonts w:ascii="Franklin Gothic Book" w:hAnsi="Franklin Gothic Book"/>
          <w:sz w:val="24"/>
          <w:szCs w:val="24"/>
        </w:rPr>
      </w:pPr>
      <w:r w:rsidRPr="002622C2">
        <w:rPr>
          <w:rFonts w:ascii="Franklin Gothic Book" w:hAnsi="Franklin Gothic Book"/>
          <w:sz w:val="24"/>
          <w:szCs w:val="24"/>
          <w:highlight w:val="yellow"/>
        </w:rPr>
        <w:t>Providing same properties in the wallet service app</w:t>
      </w:r>
    </w:p>
    <w:p w14:paraId="0F743B6F" w14:textId="2CF70B6F" w:rsidR="002622C2" w:rsidRDefault="002622C2"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55B05B0" wp14:editId="551BFCC1">
            <wp:extent cx="5731510" cy="28200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E722D" w14:textId="481BF94E" w:rsidR="002622C2" w:rsidRDefault="002622C2" w:rsidP="000A5D77">
      <w:pPr>
        <w:tabs>
          <w:tab w:val="left" w:pos="3744"/>
        </w:tabs>
        <w:rPr>
          <w:rFonts w:ascii="Franklin Gothic Book" w:hAnsi="Franklin Gothic Book"/>
          <w:sz w:val="24"/>
          <w:szCs w:val="24"/>
        </w:rPr>
      </w:pPr>
    </w:p>
    <w:p w14:paraId="7437F8CE" w14:textId="52E0F65F" w:rsidR="001C3628" w:rsidRDefault="001C362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B72A0D" wp14:editId="6111D78E">
            <wp:extent cx="5720715"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1B588A15" w14:textId="4F83F1D2" w:rsidR="001C3628" w:rsidRDefault="001C3628" w:rsidP="000A5D77">
      <w:pPr>
        <w:tabs>
          <w:tab w:val="left" w:pos="3744"/>
        </w:tabs>
        <w:rPr>
          <w:rFonts w:ascii="Franklin Gothic Book" w:hAnsi="Franklin Gothic Book"/>
          <w:sz w:val="24"/>
          <w:szCs w:val="24"/>
        </w:rPr>
      </w:pPr>
      <w:r>
        <w:rPr>
          <w:rFonts w:ascii="Franklin Gothic Book" w:hAnsi="Franklin Gothic Book"/>
          <w:sz w:val="24"/>
          <w:szCs w:val="24"/>
        </w:rPr>
        <w:t>We can now send request to wallet-service that sends</w:t>
      </w:r>
      <w:r w:rsidR="00577700">
        <w:rPr>
          <w:rFonts w:ascii="Franklin Gothic Book" w:hAnsi="Franklin Gothic Book"/>
          <w:sz w:val="24"/>
          <w:szCs w:val="24"/>
        </w:rPr>
        <w:t xml:space="preserve"> request</w:t>
      </w:r>
      <w:r>
        <w:rPr>
          <w:rFonts w:ascii="Franklin Gothic Book" w:hAnsi="Franklin Gothic Book"/>
          <w:sz w:val="24"/>
          <w:szCs w:val="24"/>
        </w:rPr>
        <w:t xml:space="preserve"> to account-service</w:t>
      </w:r>
    </w:p>
    <w:p w14:paraId="13E0F024" w14:textId="328F3282" w:rsidR="00152154" w:rsidRDefault="00152154"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4EFA70B" wp14:editId="17C1B7E6">
            <wp:extent cx="5727700" cy="502539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025390"/>
                    </a:xfrm>
                    <a:prstGeom prst="rect">
                      <a:avLst/>
                    </a:prstGeom>
                    <a:noFill/>
                    <a:ln>
                      <a:noFill/>
                    </a:ln>
                  </pic:spPr>
                </pic:pic>
              </a:graphicData>
            </a:graphic>
          </wp:inline>
        </w:drawing>
      </w:r>
    </w:p>
    <w:p w14:paraId="3A916631" w14:textId="61683863" w:rsidR="00152154" w:rsidRDefault="00152154" w:rsidP="000A5D77">
      <w:pPr>
        <w:tabs>
          <w:tab w:val="left" w:pos="3744"/>
        </w:tabs>
        <w:rPr>
          <w:rFonts w:ascii="Franklin Gothic Book" w:hAnsi="Franklin Gothic Book"/>
          <w:sz w:val="24"/>
          <w:szCs w:val="24"/>
        </w:rPr>
      </w:pPr>
      <w:r>
        <w:rPr>
          <w:rFonts w:ascii="Franklin Gothic Book" w:hAnsi="Franklin Gothic Book"/>
          <w:sz w:val="24"/>
          <w:szCs w:val="24"/>
        </w:rPr>
        <w:t>Now we can still run the account-service in different port and ensure that without changing wallet service code we must able to get the result from account.</w:t>
      </w:r>
    </w:p>
    <w:p w14:paraId="76481A02" w14:textId="5E8D958C" w:rsidR="00152154" w:rsidRDefault="005744AB" w:rsidP="000A5D77">
      <w:pPr>
        <w:tabs>
          <w:tab w:val="left" w:pos="3744"/>
        </w:tabs>
        <w:rPr>
          <w:rFonts w:ascii="Franklin Gothic Book" w:hAnsi="Franklin Gothic Book"/>
          <w:sz w:val="24"/>
          <w:szCs w:val="24"/>
        </w:rPr>
      </w:pPr>
      <w:r w:rsidRPr="005744A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to change the port of account-service-app and call it from wallet-service-app, you must able to get the result from account-service-app this ensures your services are loosely coupled, because even if the remote service location changes client service doesn’t change is code.</w:t>
      </w:r>
    </w:p>
    <w:p w14:paraId="78AF0517" w14:textId="6E9977BA" w:rsidR="005744AB" w:rsidRDefault="005744AB" w:rsidP="000A5D77">
      <w:pPr>
        <w:tabs>
          <w:tab w:val="left" w:pos="3744"/>
        </w:tabs>
        <w:rPr>
          <w:rFonts w:ascii="Franklin Gothic Book" w:hAnsi="Franklin Gothic Book"/>
          <w:sz w:val="24"/>
          <w:szCs w:val="24"/>
        </w:rPr>
      </w:pPr>
    </w:p>
    <w:p w14:paraId="588CDB61" w14:textId="44F82305" w:rsidR="006E24AB" w:rsidRDefault="007B54CF" w:rsidP="000A5D77">
      <w:pPr>
        <w:tabs>
          <w:tab w:val="left" w:pos="3744"/>
        </w:tabs>
        <w:rPr>
          <w:rFonts w:ascii="Franklin Gothic Book" w:hAnsi="Franklin Gothic Book"/>
          <w:sz w:val="24"/>
          <w:szCs w:val="24"/>
        </w:rPr>
      </w:pPr>
      <w:r w:rsidRPr="007B54CF">
        <w:rPr>
          <w:rFonts w:ascii="Franklin Gothic Book" w:hAnsi="Franklin Gothic Book"/>
          <w:sz w:val="24"/>
          <w:szCs w:val="24"/>
          <w:highlight w:val="yellow"/>
        </w:rPr>
        <w:t>How to run multiple instances of same microse</w:t>
      </w:r>
      <w:r>
        <w:rPr>
          <w:rFonts w:ascii="Franklin Gothic Book" w:hAnsi="Franklin Gothic Book"/>
          <w:sz w:val="24"/>
          <w:szCs w:val="24"/>
          <w:highlight w:val="yellow"/>
        </w:rPr>
        <w:t>r</w:t>
      </w:r>
      <w:r w:rsidRPr="007B54CF">
        <w:rPr>
          <w:rFonts w:ascii="Franklin Gothic Book" w:hAnsi="Franklin Gothic Book"/>
          <w:sz w:val="24"/>
          <w:szCs w:val="24"/>
          <w:highlight w:val="yellow"/>
        </w:rPr>
        <w:t>vice</w:t>
      </w:r>
    </w:p>
    <w:p w14:paraId="2FD2CC66" w14:textId="62E66399"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If you have multiple machines then you can run the same microservice on multiple machines, if in case you want to test in a single machine, then you need to run multiple instances in different port.</w:t>
      </w:r>
    </w:p>
    <w:p w14:paraId="3B87C743" w14:textId="36D19B25"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You need to run it by creating an executable jar, since in eclipse you can’t run multiple instances easily to change the port, you have to create the jar file.</w:t>
      </w:r>
    </w:p>
    <w:p w14:paraId="2239B9E7" w14:textId="1B9D9622" w:rsidR="000B63DF" w:rsidRDefault="000B63DF" w:rsidP="000A5D77">
      <w:pPr>
        <w:tabs>
          <w:tab w:val="left" w:pos="3744"/>
        </w:tabs>
        <w:rPr>
          <w:rFonts w:ascii="Franklin Gothic Book" w:hAnsi="Franklin Gothic Book"/>
          <w:sz w:val="24"/>
          <w:szCs w:val="24"/>
        </w:rPr>
      </w:pPr>
    </w:p>
    <w:p w14:paraId="07954735" w14:textId="2611C506" w:rsidR="000B63DF" w:rsidRDefault="000B63DF" w:rsidP="000A5D77">
      <w:pPr>
        <w:tabs>
          <w:tab w:val="left" w:pos="3744"/>
        </w:tabs>
        <w:rPr>
          <w:rFonts w:ascii="Franklin Gothic Book" w:hAnsi="Franklin Gothic Book"/>
          <w:sz w:val="24"/>
          <w:szCs w:val="24"/>
        </w:rPr>
      </w:pPr>
      <w:r>
        <w:rPr>
          <w:rFonts w:ascii="Franklin Gothic Book" w:hAnsi="Franklin Gothic Book"/>
          <w:sz w:val="24"/>
          <w:szCs w:val="24"/>
        </w:rPr>
        <w:t>Let run account-service-app in different port like 8081, 8082, 8083 and call from wallet-service</w:t>
      </w:r>
      <w:r w:rsidR="00FC54F3">
        <w:rPr>
          <w:rFonts w:ascii="Franklin Gothic Book" w:hAnsi="Franklin Gothic Book"/>
          <w:sz w:val="24"/>
          <w:szCs w:val="24"/>
        </w:rPr>
        <w:t>, to know on which port the request arrived we will print the port number in the account-service.</w:t>
      </w:r>
    </w:p>
    <w:p w14:paraId="12C03586" w14:textId="2BEAE2E4" w:rsidR="00FC54F3" w:rsidRDefault="00FC54F3" w:rsidP="000A5D77">
      <w:pPr>
        <w:tabs>
          <w:tab w:val="left" w:pos="3744"/>
        </w:tabs>
        <w:rPr>
          <w:rFonts w:ascii="Franklin Gothic Book" w:hAnsi="Franklin Gothic Book"/>
          <w:sz w:val="24"/>
          <w:szCs w:val="24"/>
        </w:rPr>
      </w:pPr>
    </w:p>
    <w:p w14:paraId="6D0F0DF5" w14:textId="488B85D9" w:rsidR="00FF550D" w:rsidRDefault="00FF550D" w:rsidP="000A5D77">
      <w:pPr>
        <w:tabs>
          <w:tab w:val="left" w:pos="3744"/>
        </w:tabs>
        <w:rPr>
          <w:rFonts w:ascii="Franklin Gothic Book" w:hAnsi="Franklin Gothic Book"/>
          <w:sz w:val="24"/>
          <w:szCs w:val="24"/>
        </w:rPr>
      </w:pPr>
      <w:r w:rsidRPr="00FF550D">
        <w:rPr>
          <w:rFonts w:ascii="Franklin Gothic Book" w:hAnsi="Franklin Gothic Book"/>
          <w:sz w:val="24"/>
          <w:szCs w:val="24"/>
          <w:highlight w:val="yellow"/>
        </w:rPr>
        <w:t>It is possible to override port at runtime when running the jar</w:t>
      </w:r>
    </w:p>
    <w:p w14:paraId="2B9AC241" w14:textId="19DAC13E" w:rsidR="00FF550D" w:rsidRDefault="00FF550D" w:rsidP="000A5D77">
      <w:pPr>
        <w:tabs>
          <w:tab w:val="left" w:pos="3744"/>
        </w:tabs>
        <w:rPr>
          <w:rFonts w:ascii="Franklin Gothic Book" w:hAnsi="Franklin Gothic Book"/>
          <w:sz w:val="24"/>
          <w:szCs w:val="24"/>
        </w:rPr>
      </w:pPr>
      <w:r>
        <w:rPr>
          <w:rFonts w:ascii="Franklin Gothic Book" w:hAnsi="Franklin Gothic Book"/>
          <w:sz w:val="24"/>
          <w:szCs w:val="24"/>
        </w:rPr>
        <w:t>&gt;&gt; java -jar file-name.jar</w:t>
      </w:r>
      <w:r w:rsidR="00C72436">
        <w:rPr>
          <w:rFonts w:ascii="Franklin Gothic Book" w:hAnsi="Franklin Gothic Book"/>
          <w:sz w:val="24"/>
          <w:szCs w:val="24"/>
        </w:rPr>
        <w:t xml:space="preserve"> // this takes port number of </w:t>
      </w:r>
      <w:proofErr w:type="spellStart"/>
      <w:r w:rsidR="00C72436">
        <w:rPr>
          <w:rFonts w:ascii="Franklin Gothic Book" w:hAnsi="Franklin Gothic Book"/>
          <w:sz w:val="24"/>
          <w:szCs w:val="24"/>
        </w:rPr>
        <w:t>application.properties</w:t>
      </w:r>
      <w:proofErr w:type="spellEnd"/>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=8082</w:t>
      </w:r>
      <w:r w:rsidR="00C72436">
        <w:rPr>
          <w:rFonts w:ascii="Franklin Gothic Book" w:hAnsi="Franklin Gothic Book"/>
          <w:sz w:val="24"/>
          <w:szCs w:val="24"/>
        </w:rPr>
        <w:t xml:space="preserve"> // this overrides the port</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w:t>
      </w:r>
      <w:r w:rsidR="00C72436">
        <w:rPr>
          <w:rFonts w:ascii="Franklin Gothic Book" w:hAnsi="Franklin Gothic Book"/>
          <w:sz w:val="24"/>
          <w:szCs w:val="24"/>
        </w:rPr>
        <w:t>3 // this overrides the port</w:t>
      </w:r>
    </w:p>
    <w:p w14:paraId="78342D21" w14:textId="04B44161" w:rsidR="005D2483" w:rsidRDefault="005D2483" w:rsidP="000A5D77">
      <w:pPr>
        <w:tabs>
          <w:tab w:val="left" w:pos="3744"/>
        </w:tabs>
        <w:rPr>
          <w:rFonts w:ascii="Franklin Gothic Book" w:hAnsi="Franklin Gothic Book"/>
          <w:sz w:val="24"/>
          <w:szCs w:val="24"/>
        </w:rPr>
      </w:pPr>
    </w:p>
    <w:p w14:paraId="123CD96B" w14:textId="7DAD8192"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 xml:space="preserve">Modifying the AccountController.java form account-service-app to get the </w:t>
      </w:r>
      <w:proofErr w:type="spellStart"/>
      <w:r>
        <w:rPr>
          <w:rFonts w:ascii="Franklin Gothic Book" w:hAnsi="Franklin Gothic Book"/>
          <w:sz w:val="24"/>
          <w:szCs w:val="24"/>
        </w:rPr>
        <w:t>server.port</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server.port</w:t>
      </w:r>
      <w:proofErr w:type="spellEnd"/>
      <w:r>
        <w:rPr>
          <w:rFonts w:ascii="Franklin Gothic Book" w:hAnsi="Franklin Gothic Book"/>
          <w:sz w:val="24"/>
          <w:szCs w:val="24"/>
        </w:rPr>
        <w:t>}</w:t>
      </w:r>
    </w:p>
    <w:p w14:paraId="0450AEE3" w14:textId="278D2AAC" w:rsidR="005D2483" w:rsidRDefault="005D248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0C2B07E" wp14:editId="01D7524E">
            <wp:extent cx="5727700" cy="19894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DAAD176" w14:textId="502D475D"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This code prints the port number when you send request to the account-service</w:t>
      </w:r>
      <w:r w:rsidR="0032424A">
        <w:rPr>
          <w:rFonts w:ascii="Franklin Gothic Book" w:hAnsi="Franklin Gothic Book"/>
          <w:sz w:val="24"/>
          <w:szCs w:val="24"/>
        </w:rPr>
        <w:t>, if there are 3 instances running then all the instances should print different ports.</w:t>
      </w:r>
    </w:p>
    <w:p w14:paraId="74178D47" w14:textId="7B230711" w:rsidR="0032424A" w:rsidRDefault="00684DE2" w:rsidP="000A5D77">
      <w:pPr>
        <w:tabs>
          <w:tab w:val="left" w:pos="3744"/>
        </w:tabs>
        <w:rPr>
          <w:rFonts w:ascii="Franklin Gothic Book" w:hAnsi="Franklin Gothic Book"/>
          <w:sz w:val="24"/>
          <w:szCs w:val="24"/>
        </w:rPr>
      </w:pPr>
      <w:r>
        <w:rPr>
          <w:rFonts w:ascii="Franklin Gothic Book" w:hAnsi="Franklin Gothic Book"/>
          <w:sz w:val="24"/>
          <w:szCs w:val="24"/>
        </w:rPr>
        <w:t>We need to build the jar file</w:t>
      </w:r>
    </w:p>
    <w:p w14:paraId="09D30972" w14:textId="5ED7E921" w:rsidR="00684DE2" w:rsidRDefault="004D1BDA" w:rsidP="000A5D77">
      <w:pPr>
        <w:tabs>
          <w:tab w:val="left" w:pos="3744"/>
        </w:tabs>
        <w:rPr>
          <w:rFonts w:ascii="Franklin Gothic Book" w:hAnsi="Franklin Gothic Book"/>
          <w:sz w:val="24"/>
          <w:szCs w:val="24"/>
        </w:rPr>
      </w:pPr>
      <w:r>
        <w:rPr>
          <w:rFonts w:ascii="Franklin Gothic Book" w:hAnsi="Franklin Gothic Book"/>
          <w:sz w:val="24"/>
          <w:szCs w:val="24"/>
        </w:rPr>
        <w:t>Project -&gt; Run As -&gt; Maven Build -&gt; package</w:t>
      </w:r>
    </w:p>
    <w:p w14:paraId="1C178AD4" w14:textId="045480AE" w:rsidR="004D1BDA" w:rsidRDefault="004D1BDA" w:rsidP="000A5D77">
      <w:pPr>
        <w:tabs>
          <w:tab w:val="left" w:pos="3744"/>
        </w:tabs>
        <w:rPr>
          <w:rFonts w:ascii="Franklin Gothic Book" w:hAnsi="Franklin Gothic Book"/>
          <w:sz w:val="24"/>
          <w:szCs w:val="24"/>
        </w:rPr>
      </w:pPr>
    </w:p>
    <w:p w14:paraId="38D944E4" w14:textId="73F14BC9"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E30B3" wp14:editId="02B0496B">
            <wp:extent cx="5727700" cy="449897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AF55070" w14:textId="558E7311" w:rsidR="00FE4D9B" w:rsidRDefault="00FE4D9B" w:rsidP="000A5D77">
      <w:pPr>
        <w:tabs>
          <w:tab w:val="left" w:pos="3744"/>
        </w:tabs>
        <w:rPr>
          <w:rFonts w:ascii="Franklin Gothic Book" w:hAnsi="Franklin Gothic Book"/>
          <w:sz w:val="24"/>
          <w:szCs w:val="24"/>
        </w:rPr>
      </w:pPr>
      <w:r w:rsidRPr="00FE4D9B">
        <w:rPr>
          <w:rFonts w:ascii="Franklin Gothic Book" w:hAnsi="Franklin Gothic Book"/>
          <w:sz w:val="24"/>
          <w:szCs w:val="24"/>
          <w:highlight w:val="yellow"/>
        </w:rPr>
        <w:t>Now give package in the goals</w:t>
      </w:r>
    </w:p>
    <w:p w14:paraId="54E13EEC" w14:textId="211BF4F3"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221F3D" wp14:editId="7775ED1A">
            <wp:extent cx="5727700" cy="428688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4890D875" w14:textId="0D0DD627" w:rsidR="00FE4D9B"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You must see BUILD SUCCESS</w:t>
      </w:r>
    </w:p>
    <w:p w14:paraId="66DD4658" w14:textId="393418A6" w:rsidR="00766093" w:rsidRDefault="0076609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BF969E8" wp14:editId="7FBCD042">
            <wp:extent cx="5731510" cy="3366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A26555" w14:textId="6DB1C4DF" w:rsidR="00766093"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Note:</w:t>
      </w:r>
      <w:r>
        <w:rPr>
          <w:rFonts w:ascii="Franklin Gothic Book" w:hAnsi="Franklin Gothic Book"/>
          <w:sz w:val="24"/>
          <w:szCs w:val="24"/>
        </w:rPr>
        <w:t xml:space="preserve"> After you build refresh the project</w:t>
      </w:r>
    </w:p>
    <w:p w14:paraId="38530FB0" w14:textId="271AD833" w:rsidR="00FE4D9B"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Why?</w:t>
      </w:r>
      <w:r>
        <w:rPr>
          <w:rFonts w:ascii="Franklin Gothic Book" w:hAnsi="Franklin Gothic Book"/>
          <w:sz w:val="24"/>
          <w:szCs w:val="24"/>
        </w:rPr>
        <w:t>: So that you can see the jar in the target folder</w:t>
      </w:r>
    </w:p>
    <w:p w14:paraId="4BE4E701" w14:textId="16E4F0E5" w:rsidR="00821472"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6F58B4" wp14:editId="475A6D06">
            <wp:extent cx="3745230" cy="4923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5230" cy="4923155"/>
                    </a:xfrm>
                    <a:prstGeom prst="rect">
                      <a:avLst/>
                    </a:prstGeom>
                    <a:noFill/>
                    <a:ln>
                      <a:noFill/>
                    </a:ln>
                  </pic:spPr>
                </pic:pic>
              </a:graphicData>
            </a:graphic>
          </wp:inline>
        </w:drawing>
      </w:r>
    </w:p>
    <w:p w14:paraId="67FA369D" w14:textId="5A4D883F" w:rsidR="00821472"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Copy jar to some location &amp; run it in 3 different port</w:t>
      </w:r>
    </w:p>
    <w:p w14:paraId="6B70B7AB" w14:textId="77777777" w:rsidR="00821472" w:rsidRDefault="00821472" w:rsidP="000A5D77">
      <w:pPr>
        <w:tabs>
          <w:tab w:val="left" w:pos="3744"/>
        </w:tabs>
        <w:rPr>
          <w:rFonts w:ascii="Franklin Gothic Book" w:hAnsi="Franklin Gothic Book"/>
          <w:sz w:val="24"/>
          <w:szCs w:val="24"/>
        </w:rPr>
      </w:pPr>
    </w:p>
    <w:p w14:paraId="0413BA89" w14:textId="05DCAC00" w:rsidR="00FE4D9B"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AC5B2D" wp14:editId="1D10F27D">
            <wp:extent cx="2809240" cy="3950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9240" cy="3950335"/>
                    </a:xfrm>
                    <a:prstGeom prst="rect">
                      <a:avLst/>
                    </a:prstGeom>
                    <a:noFill/>
                    <a:ln>
                      <a:noFill/>
                    </a:ln>
                  </pic:spPr>
                </pic:pic>
              </a:graphicData>
            </a:graphic>
          </wp:inline>
        </w:drawing>
      </w:r>
    </w:p>
    <w:p w14:paraId="7DBF213C" w14:textId="1DB1082C" w:rsidR="00821472" w:rsidRDefault="00821472" w:rsidP="000A5D77">
      <w:pPr>
        <w:tabs>
          <w:tab w:val="left" w:pos="3744"/>
        </w:tabs>
        <w:rPr>
          <w:rFonts w:ascii="Franklin Gothic Book" w:hAnsi="Franklin Gothic Book"/>
          <w:sz w:val="24"/>
          <w:szCs w:val="24"/>
        </w:rPr>
      </w:pPr>
      <w:r>
        <w:rPr>
          <w:rFonts w:ascii="Franklin Gothic Book" w:hAnsi="Franklin Gothic Book"/>
          <w:sz w:val="24"/>
          <w:szCs w:val="24"/>
        </w:rPr>
        <w:t>Now we need 3 command prompts as we need to run same jar 3 times</w:t>
      </w:r>
    </w:p>
    <w:p w14:paraId="2B9345BF" w14:textId="28342CEB" w:rsidR="00821472"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default port from </w:t>
      </w:r>
      <w:proofErr w:type="spellStart"/>
      <w:r w:rsidRPr="006E5A3D">
        <w:rPr>
          <w:rFonts w:ascii="Franklin Gothic Book" w:hAnsi="Franklin Gothic Book"/>
          <w:sz w:val="24"/>
          <w:szCs w:val="24"/>
          <w:highlight w:val="yellow"/>
        </w:rPr>
        <w:t>application.properties</w:t>
      </w:r>
      <w:proofErr w:type="spellEnd"/>
    </w:p>
    <w:p w14:paraId="74ABF861" w14:textId="448BCB2F"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84F6D83" wp14:editId="4FC99A2E">
            <wp:extent cx="5727700" cy="18948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94840"/>
                    </a:xfrm>
                    <a:prstGeom prst="rect">
                      <a:avLst/>
                    </a:prstGeom>
                    <a:noFill/>
                    <a:ln>
                      <a:noFill/>
                    </a:ln>
                  </pic:spPr>
                </pic:pic>
              </a:graphicData>
            </a:graphic>
          </wp:inline>
        </w:drawing>
      </w:r>
    </w:p>
    <w:p w14:paraId="41FE930E" w14:textId="2419E797"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Running the jar using 8082 port</w:t>
      </w:r>
    </w:p>
    <w:p w14:paraId="10D65A75" w14:textId="4AC5D8A0"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F664674" wp14:editId="620BCB0D">
            <wp:extent cx="5731510" cy="19107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3145183" w14:textId="78B6484D"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lastRenderedPageBreak/>
        <w:t>Running the jar using 8083 port</w:t>
      </w:r>
    </w:p>
    <w:p w14:paraId="0400B5DA" w14:textId="7D504CA1"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7E91E43" wp14:editId="703FD8BB">
            <wp:extent cx="5720715" cy="21285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2128520"/>
                    </a:xfrm>
                    <a:prstGeom prst="rect">
                      <a:avLst/>
                    </a:prstGeom>
                    <a:noFill/>
                    <a:ln>
                      <a:noFill/>
                    </a:ln>
                  </pic:spPr>
                </pic:pic>
              </a:graphicData>
            </a:graphic>
          </wp:inline>
        </w:drawing>
      </w:r>
    </w:p>
    <w:p w14:paraId="0C98BCEB" w14:textId="6F89C81E"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if you observe eureka dashboard you must see 3 instances of account-service-app</w:t>
      </w:r>
    </w:p>
    <w:p w14:paraId="13CF0EE7" w14:textId="3929759E"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AF030F" wp14:editId="2760B744">
            <wp:extent cx="5731510" cy="28200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0691FCB4" w14:textId="28252604" w:rsidR="006E5A3D" w:rsidRDefault="006E5A3D" w:rsidP="000A5D77">
      <w:pPr>
        <w:tabs>
          <w:tab w:val="left" w:pos="3744"/>
        </w:tabs>
        <w:rPr>
          <w:rFonts w:ascii="Franklin Gothic Book" w:hAnsi="Franklin Gothic Book"/>
          <w:sz w:val="24"/>
          <w:szCs w:val="24"/>
        </w:rPr>
      </w:pPr>
      <w:r>
        <w:rPr>
          <w:rFonts w:ascii="Franklin Gothic Book" w:hAnsi="Franklin Gothic Book"/>
          <w:sz w:val="24"/>
          <w:szCs w:val="24"/>
        </w:rPr>
        <w:t>We can see same instance id ACCOUNT-SERVICE with 3 instances running in 8081, 8082, 8083.</w:t>
      </w:r>
    </w:p>
    <w:p w14:paraId="34302F16" w14:textId="01F5685B"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wallet-service-app needs to be run</w:t>
      </w:r>
    </w:p>
    <w:p w14:paraId="3EB11B3D" w14:textId="7A2C1A2D" w:rsidR="006E5A3D" w:rsidRDefault="00CB7E3F"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7CC12E" wp14:editId="033CB338">
            <wp:extent cx="5731510" cy="25476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8F53367" w14:textId="03EC7329" w:rsidR="00CB7E3F" w:rsidRDefault="00CB7E3F" w:rsidP="000A5D77">
      <w:pPr>
        <w:tabs>
          <w:tab w:val="left" w:pos="3744"/>
        </w:tabs>
        <w:rPr>
          <w:rFonts w:ascii="Franklin Gothic Book" w:hAnsi="Franklin Gothic Book"/>
          <w:sz w:val="24"/>
          <w:szCs w:val="24"/>
        </w:rPr>
      </w:pPr>
      <w:r>
        <w:rPr>
          <w:rFonts w:ascii="Franklin Gothic Book" w:hAnsi="Franklin Gothic Book"/>
          <w:sz w:val="24"/>
          <w:szCs w:val="24"/>
        </w:rPr>
        <w:t xml:space="preserve">Finally to know the load is distributed we need to send request wallet-service which has a </w:t>
      </w:r>
      <w:proofErr w:type="spellStart"/>
      <w:r>
        <w:rPr>
          <w:rFonts w:ascii="Franklin Gothic Book" w:hAnsi="Franklin Gothic Book"/>
          <w:sz w:val="24"/>
          <w:szCs w:val="24"/>
        </w:rPr>
        <w:t>clientside</w:t>
      </w:r>
      <w:proofErr w:type="spellEnd"/>
      <w:r>
        <w:rPr>
          <w:rFonts w:ascii="Franklin Gothic Book" w:hAnsi="Franklin Gothic Book"/>
          <w:sz w:val="24"/>
          <w:szCs w:val="24"/>
        </w:rPr>
        <w:t xml:space="preserve"> load balancer i.e., @LoadBalanced on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which is using </w:t>
      </w:r>
      <w:hyperlink r:id="rId230" w:history="1">
        <w:r w:rsidRPr="00B9765E">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URL, that would distribute the load across the instances in round-robin fashion.</w:t>
      </w:r>
    </w:p>
    <w:p w14:paraId="210AA764" w14:textId="4BF76DA4" w:rsidR="00CB7E3F"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 xml:space="preserve">From postman send request to </w:t>
      </w:r>
      <w:hyperlink r:id="rId231" w:history="1">
        <w:r w:rsidRPr="00B9765E">
          <w:rPr>
            <w:rStyle w:val="Hyperlink"/>
            <w:rFonts w:ascii="Franklin Gothic Book" w:hAnsi="Franklin Gothic Book"/>
            <w:sz w:val="24"/>
            <w:szCs w:val="24"/>
          </w:rPr>
          <w:t>http://localhost:9091/wallet</w:t>
        </w:r>
      </w:hyperlink>
    </w:p>
    <w:p w14:paraId="083C34ED" w14:textId="5911B8E7" w:rsidR="006E63A0" w:rsidRDefault="006E63A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C8E6889" wp14:editId="64A73279">
            <wp:extent cx="5727700" cy="396494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7EF5980" w14:textId="1B3D1B9A" w:rsidR="006E63A0"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When 3 requests are sent to the wallet you see requests are distributed to multiple instances of account-service.</w:t>
      </w:r>
    </w:p>
    <w:p w14:paraId="12589D78" w14:textId="77777777" w:rsidR="006E63A0" w:rsidRDefault="006E63A0" w:rsidP="000A5D77">
      <w:pPr>
        <w:tabs>
          <w:tab w:val="left" w:pos="3744"/>
        </w:tabs>
        <w:rPr>
          <w:rFonts w:ascii="Franklin Gothic Book" w:hAnsi="Franklin Gothic Book"/>
          <w:sz w:val="24"/>
          <w:szCs w:val="24"/>
        </w:rPr>
      </w:pPr>
    </w:p>
    <w:p w14:paraId="275D3B54" w14:textId="77777777" w:rsidR="00CB7E3F" w:rsidRDefault="00CB7E3F" w:rsidP="000A5D77">
      <w:pPr>
        <w:tabs>
          <w:tab w:val="left" w:pos="3744"/>
        </w:tabs>
        <w:rPr>
          <w:rFonts w:ascii="Franklin Gothic Book" w:hAnsi="Franklin Gothic Book"/>
          <w:sz w:val="24"/>
          <w:szCs w:val="24"/>
        </w:rPr>
      </w:pPr>
    </w:p>
    <w:p w14:paraId="7106A9A7" w14:textId="77777777" w:rsidR="007B54CF" w:rsidRPr="000A5D77" w:rsidRDefault="007B54CF" w:rsidP="000A5D77">
      <w:pPr>
        <w:tabs>
          <w:tab w:val="left" w:pos="3744"/>
        </w:tabs>
        <w:rPr>
          <w:rFonts w:ascii="Franklin Gothic Book" w:hAnsi="Franklin Gothic Book"/>
          <w:sz w:val="24"/>
          <w:szCs w:val="24"/>
        </w:rPr>
      </w:pPr>
    </w:p>
    <w:sectPr w:rsidR="007B54CF" w:rsidRPr="000A5D77"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5"/>
  </w:num>
  <w:num w:numId="2" w16cid:durableId="1832522390">
    <w:abstractNumId w:val="4"/>
  </w:num>
  <w:num w:numId="3" w16cid:durableId="940913573">
    <w:abstractNumId w:val="29"/>
  </w:num>
  <w:num w:numId="4" w16cid:durableId="2094735783">
    <w:abstractNumId w:val="12"/>
  </w:num>
  <w:num w:numId="5" w16cid:durableId="1962806558">
    <w:abstractNumId w:val="45"/>
  </w:num>
  <w:num w:numId="6" w16cid:durableId="1229148440">
    <w:abstractNumId w:val="5"/>
  </w:num>
  <w:num w:numId="7" w16cid:durableId="2136367067">
    <w:abstractNumId w:val="44"/>
  </w:num>
  <w:num w:numId="8" w16cid:durableId="1524712956">
    <w:abstractNumId w:val="8"/>
  </w:num>
  <w:num w:numId="9" w16cid:durableId="36853068">
    <w:abstractNumId w:val="32"/>
  </w:num>
  <w:num w:numId="10" w16cid:durableId="410277194">
    <w:abstractNumId w:val="14"/>
  </w:num>
  <w:num w:numId="11" w16cid:durableId="134227512">
    <w:abstractNumId w:val="46"/>
  </w:num>
  <w:num w:numId="12" w16cid:durableId="777408601">
    <w:abstractNumId w:val="33"/>
  </w:num>
  <w:num w:numId="13" w16cid:durableId="1765298975">
    <w:abstractNumId w:val="34"/>
  </w:num>
  <w:num w:numId="14" w16cid:durableId="605384844">
    <w:abstractNumId w:val="1"/>
  </w:num>
  <w:num w:numId="15" w16cid:durableId="300693089">
    <w:abstractNumId w:val="19"/>
  </w:num>
  <w:num w:numId="16" w16cid:durableId="696275317">
    <w:abstractNumId w:val="38"/>
  </w:num>
  <w:num w:numId="17" w16cid:durableId="132988753">
    <w:abstractNumId w:val="0"/>
  </w:num>
  <w:num w:numId="18" w16cid:durableId="714430050">
    <w:abstractNumId w:val="2"/>
  </w:num>
  <w:num w:numId="19" w16cid:durableId="1242716473">
    <w:abstractNumId w:val="16"/>
  </w:num>
  <w:num w:numId="20" w16cid:durableId="111749051">
    <w:abstractNumId w:val="49"/>
  </w:num>
  <w:num w:numId="21" w16cid:durableId="1063941787">
    <w:abstractNumId w:val="28"/>
  </w:num>
  <w:num w:numId="22" w16cid:durableId="1603411085">
    <w:abstractNumId w:val="43"/>
  </w:num>
  <w:num w:numId="23" w16cid:durableId="1217200317">
    <w:abstractNumId w:val="13"/>
  </w:num>
  <w:num w:numId="24" w16cid:durableId="2071953159">
    <w:abstractNumId w:val="11"/>
  </w:num>
  <w:num w:numId="25" w16cid:durableId="1551645424">
    <w:abstractNumId w:val="37"/>
  </w:num>
  <w:num w:numId="26" w16cid:durableId="1688211330">
    <w:abstractNumId w:val="36"/>
  </w:num>
  <w:num w:numId="27" w16cid:durableId="865875645">
    <w:abstractNumId w:val="21"/>
  </w:num>
  <w:num w:numId="28" w16cid:durableId="1679042611">
    <w:abstractNumId w:val="15"/>
  </w:num>
  <w:num w:numId="29" w16cid:durableId="399599268">
    <w:abstractNumId w:val="3"/>
  </w:num>
  <w:num w:numId="30" w16cid:durableId="1769039356">
    <w:abstractNumId w:val="48"/>
  </w:num>
  <w:num w:numId="31" w16cid:durableId="1602565709">
    <w:abstractNumId w:val="35"/>
  </w:num>
  <w:num w:numId="32" w16cid:durableId="1569880958">
    <w:abstractNumId w:val="42"/>
  </w:num>
  <w:num w:numId="33" w16cid:durableId="1776830109">
    <w:abstractNumId w:val="40"/>
  </w:num>
  <w:num w:numId="34" w16cid:durableId="1479414667">
    <w:abstractNumId w:val="23"/>
  </w:num>
  <w:num w:numId="35" w16cid:durableId="655646145">
    <w:abstractNumId w:val="27"/>
  </w:num>
  <w:num w:numId="36" w16cid:durableId="326136274">
    <w:abstractNumId w:val="20"/>
  </w:num>
  <w:num w:numId="37" w16cid:durableId="1138381167">
    <w:abstractNumId w:val="41"/>
  </w:num>
  <w:num w:numId="38" w16cid:durableId="1016922817">
    <w:abstractNumId w:val="31"/>
  </w:num>
  <w:num w:numId="39" w16cid:durableId="397480714">
    <w:abstractNumId w:val="17"/>
  </w:num>
  <w:num w:numId="40" w16cid:durableId="418791878">
    <w:abstractNumId w:val="39"/>
  </w:num>
  <w:num w:numId="41" w16cid:durableId="1418164472">
    <w:abstractNumId w:val="18"/>
  </w:num>
  <w:num w:numId="42" w16cid:durableId="827482299">
    <w:abstractNumId w:val="7"/>
  </w:num>
  <w:num w:numId="43" w16cid:durableId="139201019">
    <w:abstractNumId w:val="6"/>
  </w:num>
  <w:num w:numId="44" w16cid:durableId="1044871444">
    <w:abstractNumId w:val="47"/>
  </w:num>
  <w:num w:numId="45" w16cid:durableId="531454822">
    <w:abstractNumId w:val="9"/>
  </w:num>
  <w:num w:numId="46" w16cid:durableId="171771138">
    <w:abstractNumId w:val="30"/>
  </w:num>
  <w:num w:numId="47" w16cid:durableId="818692997">
    <w:abstractNumId w:val="24"/>
  </w:num>
  <w:num w:numId="48" w16cid:durableId="68817488">
    <w:abstractNumId w:val="10"/>
  </w:num>
  <w:num w:numId="49" w16cid:durableId="129835122">
    <w:abstractNumId w:val="26"/>
  </w:num>
  <w:num w:numId="50" w16cid:durableId="10080229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040A"/>
    <w:rsid w:val="0005102B"/>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B61"/>
    <w:rsid w:val="000B2B39"/>
    <w:rsid w:val="000B40F4"/>
    <w:rsid w:val="000B4EB1"/>
    <w:rsid w:val="000B63DF"/>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13E5E"/>
    <w:rsid w:val="00123FA4"/>
    <w:rsid w:val="0012536D"/>
    <w:rsid w:val="00135251"/>
    <w:rsid w:val="00135D99"/>
    <w:rsid w:val="0013792B"/>
    <w:rsid w:val="00137C8F"/>
    <w:rsid w:val="00141F1B"/>
    <w:rsid w:val="00143ADE"/>
    <w:rsid w:val="0014654E"/>
    <w:rsid w:val="00147038"/>
    <w:rsid w:val="00152154"/>
    <w:rsid w:val="00152C9F"/>
    <w:rsid w:val="00152F49"/>
    <w:rsid w:val="00157C5B"/>
    <w:rsid w:val="00162801"/>
    <w:rsid w:val="001725C4"/>
    <w:rsid w:val="001767C1"/>
    <w:rsid w:val="0017708D"/>
    <w:rsid w:val="00177E9C"/>
    <w:rsid w:val="00180159"/>
    <w:rsid w:val="00182713"/>
    <w:rsid w:val="00187341"/>
    <w:rsid w:val="001919D9"/>
    <w:rsid w:val="0019608A"/>
    <w:rsid w:val="001A3494"/>
    <w:rsid w:val="001A3AAB"/>
    <w:rsid w:val="001A7254"/>
    <w:rsid w:val="001B036C"/>
    <w:rsid w:val="001B57A6"/>
    <w:rsid w:val="001C0260"/>
    <w:rsid w:val="001C3628"/>
    <w:rsid w:val="001C5CCE"/>
    <w:rsid w:val="001C682E"/>
    <w:rsid w:val="001D249C"/>
    <w:rsid w:val="001D5761"/>
    <w:rsid w:val="001D685B"/>
    <w:rsid w:val="001D6D12"/>
    <w:rsid w:val="001E6E17"/>
    <w:rsid w:val="001F5091"/>
    <w:rsid w:val="00205E17"/>
    <w:rsid w:val="0021200E"/>
    <w:rsid w:val="00215B04"/>
    <w:rsid w:val="0021679E"/>
    <w:rsid w:val="00216F61"/>
    <w:rsid w:val="00217B46"/>
    <w:rsid w:val="002202D0"/>
    <w:rsid w:val="00221150"/>
    <w:rsid w:val="00227075"/>
    <w:rsid w:val="00231498"/>
    <w:rsid w:val="00232739"/>
    <w:rsid w:val="002338D6"/>
    <w:rsid w:val="00240623"/>
    <w:rsid w:val="00250196"/>
    <w:rsid w:val="00250996"/>
    <w:rsid w:val="00254F87"/>
    <w:rsid w:val="00255A0A"/>
    <w:rsid w:val="002622C2"/>
    <w:rsid w:val="00262619"/>
    <w:rsid w:val="00263C70"/>
    <w:rsid w:val="00266CD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C5302"/>
    <w:rsid w:val="002D4555"/>
    <w:rsid w:val="002E2ACB"/>
    <w:rsid w:val="002E6E95"/>
    <w:rsid w:val="002F30BC"/>
    <w:rsid w:val="002F343C"/>
    <w:rsid w:val="002F3899"/>
    <w:rsid w:val="002F568C"/>
    <w:rsid w:val="002F572C"/>
    <w:rsid w:val="00303BCE"/>
    <w:rsid w:val="00317208"/>
    <w:rsid w:val="00322A2D"/>
    <w:rsid w:val="0032424A"/>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4048"/>
    <w:rsid w:val="003E44EA"/>
    <w:rsid w:val="003F07A8"/>
    <w:rsid w:val="003F6619"/>
    <w:rsid w:val="003F7457"/>
    <w:rsid w:val="0040379C"/>
    <w:rsid w:val="00405579"/>
    <w:rsid w:val="00405A40"/>
    <w:rsid w:val="00407FAB"/>
    <w:rsid w:val="004141D3"/>
    <w:rsid w:val="0041598C"/>
    <w:rsid w:val="00423435"/>
    <w:rsid w:val="004303D8"/>
    <w:rsid w:val="00444B0E"/>
    <w:rsid w:val="00445280"/>
    <w:rsid w:val="00456997"/>
    <w:rsid w:val="00456F25"/>
    <w:rsid w:val="0045702C"/>
    <w:rsid w:val="0046023A"/>
    <w:rsid w:val="00464088"/>
    <w:rsid w:val="00472732"/>
    <w:rsid w:val="0047595D"/>
    <w:rsid w:val="00477773"/>
    <w:rsid w:val="004820C6"/>
    <w:rsid w:val="00485F45"/>
    <w:rsid w:val="004960C1"/>
    <w:rsid w:val="004A2336"/>
    <w:rsid w:val="004B03F1"/>
    <w:rsid w:val="004C29A8"/>
    <w:rsid w:val="004C7080"/>
    <w:rsid w:val="004D133C"/>
    <w:rsid w:val="004D1BDA"/>
    <w:rsid w:val="004D2866"/>
    <w:rsid w:val="004D447C"/>
    <w:rsid w:val="004E19C2"/>
    <w:rsid w:val="004E1C8E"/>
    <w:rsid w:val="004E3850"/>
    <w:rsid w:val="004E71D8"/>
    <w:rsid w:val="004E7CF7"/>
    <w:rsid w:val="004F3D10"/>
    <w:rsid w:val="004F41F7"/>
    <w:rsid w:val="00501F59"/>
    <w:rsid w:val="005217C7"/>
    <w:rsid w:val="00522791"/>
    <w:rsid w:val="00522E91"/>
    <w:rsid w:val="00523D46"/>
    <w:rsid w:val="0052416D"/>
    <w:rsid w:val="005242AC"/>
    <w:rsid w:val="00532B8C"/>
    <w:rsid w:val="005379EF"/>
    <w:rsid w:val="00546D80"/>
    <w:rsid w:val="00547A3C"/>
    <w:rsid w:val="0055186D"/>
    <w:rsid w:val="0056265A"/>
    <w:rsid w:val="005647DC"/>
    <w:rsid w:val="00564B31"/>
    <w:rsid w:val="00566EA7"/>
    <w:rsid w:val="00572706"/>
    <w:rsid w:val="005744AB"/>
    <w:rsid w:val="0057541D"/>
    <w:rsid w:val="00577700"/>
    <w:rsid w:val="00591FAF"/>
    <w:rsid w:val="00593050"/>
    <w:rsid w:val="0059647D"/>
    <w:rsid w:val="00596FDB"/>
    <w:rsid w:val="005A24B1"/>
    <w:rsid w:val="005B0D85"/>
    <w:rsid w:val="005B20DD"/>
    <w:rsid w:val="005B3A98"/>
    <w:rsid w:val="005B5C6B"/>
    <w:rsid w:val="005C1FB0"/>
    <w:rsid w:val="005C43BA"/>
    <w:rsid w:val="005D2483"/>
    <w:rsid w:val="005D3052"/>
    <w:rsid w:val="005D59FA"/>
    <w:rsid w:val="005D6176"/>
    <w:rsid w:val="005E0191"/>
    <w:rsid w:val="005E7371"/>
    <w:rsid w:val="005E76A7"/>
    <w:rsid w:val="005F116D"/>
    <w:rsid w:val="005F16E5"/>
    <w:rsid w:val="005F2F5A"/>
    <w:rsid w:val="005F4625"/>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4968"/>
    <w:rsid w:val="00671503"/>
    <w:rsid w:val="00671DA8"/>
    <w:rsid w:val="00682A58"/>
    <w:rsid w:val="00684DE2"/>
    <w:rsid w:val="00685491"/>
    <w:rsid w:val="00686B3D"/>
    <w:rsid w:val="00693051"/>
    <w:rsid w:val="00696C0D"/>
    <w:rsid w:val="00697DFF"/>
    <w:rsid w:val="006A25C9"/>
    <w:rsid w:val="006A376B"/>
    <w:rsid w:val="006A47C0"/>
    <w:rsid w:val="006B2543"/>
    <w:rsid w:val="006C6329"/>
    <w:rsid w:val="006C63FB"/>
    <w:rsid w:val="006D6934"/>
    <w:rsid w:val="006E24AB"/>
    <w:rsid w:val="006E2644"/>
    <w:rsid w:val="006E265A"/>
    <w:rsid w:val="006E2C59"/>
    <w:rsid w:val="006E5A3D"/>
    <w:rsid w:val="006E63A0"/>
    <w:rsid w:val="006E6BD6"/>
    <w:rsid w:val="00702156"/>
    <w:rsid w:val="00704649"/>
    <w:rsid w:val="00707A0B"/>
    <w:rsid w:val="00711339"/>
    <w:rsid w:val="0071324F"/>
    <w:rsid w:val="00717351"/>
    <w:rsid w:val="007258CC"/>
    <w:rsid w:val="007336B9"/>
    <w:rsid w:val="007346E2"/>
    <w:rsid w:val="007363BE"/>
    <w:rsid w:val="00736A58"/>
    <w:rsid w:val="007373B7"/>
    <w:rsid w:val="00742272"/>
    <w:rsid w:val="007449B8"/>
    <w:rsid w:val="00746969"/>
    <w:rsid w:val="00750898"/>
    <w:rsid w:val="00750958"/>
    <w:rsid w:val="00755584"/>
    <w:rsid w:val="00763AC1"/>
    <w:rsid w:val="007646F9"/>
    <w:rsid w:val="00766093"/>
    <w:rsid w:val="007700BC"/>
    <w:rsid w:val="0077031F"/>
    <w:rsid w:val="00770B39"/>
    <w:rsid w:val="0077237C"/>
    <w:rsid w:val="00774C23"/>
    <w:rsid w:val="00775E0C"/>
    <w:rsid w:val="007831C4"/>
    <w:rsid w:val="007850A0"/>
    <w:rsid w:val="00785449"/>
    <w:rsid w:val="00795BA1"/>
    <w:rsid w:val="007A1296"/>
    <w:rsid w:val="007B1271"/>
    <w:rsid w:val="007B54CF"/>
    <w:rsid w:val="007C072D"/>
    <w:rsid w:val="007C54E5"/>
    <w:rsid w:val="007D12C0"/>
    <w:rsid w:val="007D1A5D"/>
    <w:rsid w:val="007D3A18"/>
    <w:rsid w:val="007D5786"/>
    <w:rsid w:val="007D603F"/>
    <w:rsid w:val="007D733B"/>
    <w:rsid w:val="007E0077"/>
    <w:rsid w:val="007E21D7"/>
    <w:rsid w:val="007E2DE6"/>
    <w:rsid w:val="007E4B0A"/>
    <w:rsid w:val="007F2383"/>
    <w:rsid w:val="007F3B17"/>
    <w:rsid w:val="007F589D"/>
    <w:rsid w:val="0080395A"/>
    <w:rsid w:val="00803BA8"/>
    <w:rsid w:val="00810B8D"/>
    <w:rsid w:val="0081430C"/>
    <w:rsid w:val="0081784A"/>
    <w:rsid w:val="00821472"/>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1AEC"/>
    <w:rsid w:val="00925351"/>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C758F"/>
    <w:rsid w:val="00AE18C6"/>
    <w:rsid w:val="00AE7A64"/>
    <w:rsid w:val="00B01E77"/>
    <w:rsid w:val="00B11FC6"/>
    <w:rsid w:val="00B14455"/>
    <w:rsid w:val="00B233E7"/>
    <w:rsid w:val="00B26DA6"/>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5DD8"/>
    <w:rsid w:val="00C32F12"/>
    <w:rsid w:val="00C33FE0"/>
    <w:rsid w:val="00C373E2"/>
    <w:rsid w:val="00C37F8F"/>
    <w:rsid w:val="00C4165E"/>
    <w:rsid w:val="00C45FE8"/>
    <w:rsid w:val="00C5177D"/>
    <w:rsid w:val="00C570FA"/>
    <w:rsid w:val="00C61CAA"/>
    <w:rsid w:val="00C62BD7"/>
    <w:rsid w:val="00C64492"/>
    <w:rsid w:val="00C64A68"/>
    <w:rsid w:val="00C72436"/>
    <w:rsid w:val="00C80F7D"/>
    <w:rsid w:val="00C83549"/>
    <w:rsid w:val="00C87285"/>
    <w:rsid w:val="00CA1E9C"/>
    <w:rsid w:val="00CA3A51"/>
    <w:rsid w:val="00CA786E"/>
    <w:rsid w:val="00CB587C"/>
    <w:rsid w:val="00CB7E3F"/>
    <w:rsid w:val="00CC000C"/>
    <w:rsid w:val="00CC0273"/>
    <w:rsid w:val="00CC074C"/>
    <w:rsid w:val="00CC18F4"/>
    <w:rsid w:val="00CC36C7"/>
    <w:rsid w:val="00CC52AE"/>
    <w:rsid w:val="00CC554C"/>
    <w:rsid w:val="00CC61E5"/>
    <w:rsid w:val="00CD0F07"/>
    <w:rsid w:val="00CD3377"/>
    <w:rsid w:val="00CD3A34"/>
    <w:rsid w:val="00CD7666"/>
    <w:rsid w:val="00CE1A57"/>
    <w:rsid w:val="00D23CC3"/>
    <w:rsid w:val="00D2431E"/>
    <w:rsid w:val="00D30F1B"/>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55C9"/>
    <w:rsid w:val="00E37757"/>
    <w:rsid w:val="00E37CB3"/>
    <w:rsid w:val="00E4120D"/>
    <w:rsid w:val="00E45294"/>
    <w:rsid w:val="00E5361F"/>
    <w:rsid w:val="00E5673E"/>
    <w:rsid w:val="00E725B4"/>
    <w:rsid w:val="00E73694"/>
    <w:rsid w:val="00E76603"/>
    <w:rsid w:val="00E770DB"/>
    <w:rsid w:val="00E77B0E"/>
    <w:rsid w:val="00E851A9"/>
    <w:rsid w:val="00E86922"/>
    <w:rsid w:val="00E9621A"/>
    <w:rsid w:val="00EA529D"/>
    <w:rsid w:val="00EA6CE5"/>
    <w:rsid w:val="00EB0A4E"/>
    <w:rsid w:val="00EB1BB6"/>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34871"/>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B7A3B"/>
    <w:rsid w:val="00FC2059"/>
    <w:rsid w:val="00FC32C8"/>
    <w:rsid w:val="00FC34BB"/>
    <w:rsid w:val="00FC54F3"/>
    <w:rsid w:val="00FC5848"/>
    <w:rsid w:val="00FD0076"/>
    <w:rsid w:val="00FD3C0D"/>
    <w:rsid w:val="00FD55A5"/>
    <w:rsid w:val="00FD5FB0"/>
    <w:rsid w:val="00FE40FC"/>
    <w:rsid w:val="00FE4D9B"/>
    <w:rsid w:val="00FF1407"/>
    <w:rsid w:val="00FF550D"/>
    <w:rsid w:val="00FF5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0.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account-service/accoun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3.png"/><Relationship Id="rId190" Type="http://schemas.openxmlformats.org/officeDocument/2006/relationships/image" Target="media/image178.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hyperlink" Target="http://localhost:9091/walle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221" Type="http://schemas.openxmlformats.org/officeDocument/2006/relationships/image" Target="media/image20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32" Type="http://schemas.openxmlformats.org/officeDocument/2006/relationships/image" Target="media/image21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6.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7.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 Id="rId224" Type="http://schemas.openxmlformats.org/officeDocument/2006/relationships/image" Target="media/image208.png"/><Relationship Id="rId30" Type="http://schemas.openxmlformats.org/officeDocument/2006/relationships/hyperlink" Target="https://github.com/Kishor-C/publicis-sapient-student-activities.git" TargetMode="External"/><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3494</TotalTime>
  <Pages>145</Pages>
  <Words>11270</Words>
  <Characters>64240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647</cp:revision>
  <dcterms:created xsi:type="dcterms:W3CDTF">2022-06-13T13:02:00Z</dcterms:created>
  <dcterms:modified xsi:type="dcterms:W3CDTF">2022-06-27T15:28:00Z</dcterms:modified>
</cp:coreProperties>
</file>